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F5" w:rsidRPr="00614DA8" w:rsidRDefault="00E450F5" w:rsidP="004E4F5C">
      <w:pPr>
        <w:widowControl w:val="0"/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614DA8">
        <w:rPr>
          <w:rFonts w:ascii="Times New Roman" w:hAnsi="Times New Roman" w:cs="Times New Roman"/>
          <w:sz w:val="28"/>
          <w:szCs w:val="28"/>
          <w:lang w:eastAsia="uk-UA"/>
        </w:rPr>
        <w:t>ЗАТВЕРДЖЕНО</w:t>
      </w:r>
    </w:p>
    <w:p w:rsidR="00E450F5" w:rsidRPr="00614DA8" w:rsidRDefault="00E450F5" w:rsidP="004E4F5C">
      <w:pPr>
        <w:widowControl w:val="0"/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14DA8">
        <w:rPr>
          <w:rFonts w:ascii="Times New Roman" w:hAnsi="Times New Roman" w:cs="Times New Roman"/>
          <w:sz w:val="28"/>
          <w:szCs w:val="28"/>
          <w:lang w:eastAsia="uk-UA"/>
        </w:rPr>
        <w:t>рішенням приймальної комісії</w:t>
      </w:r>
    </w:p>
    <w:p w:rsidR="00E450F5" w:rsidRPr="00614DA8" w:rsidRDefault="00E450F5" w:rsidP="004E4F5C">
      <w:pPr>
        <w:widowControl w:val="0"/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uk-UA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614DA8">
        <w:rPr>
          <w:rFonts w:ascii="Times New Roman" w:hAnsi="Times New Roman" w:cs="Times New Roman"/>
          <w:sz w:val="28"/>
          <w:szCs w:val="28"/>
          <w:lang w:eastAsia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614DA8">
        <w:rPr>
          <w:rFonts w:ascii="Times New Roman" w:hAnsi="Times New Roman" w:cs="Times New Roman"/>
          <w:sz w:val="28"/>
          <w:szCs w:val="28"/>
          <w:lang w:eastAsia="uk-UA"/>
        </w:rPr>
        <w:t>.02.20</w:t>
      </w:r>
      <w:r>
        <w:rPr>
          <w:rFonts w:ascii="Times New Roman" w:hAnsi="Times New Roman" w:cs="Times New Roman"/>
          <w:sz w:val="28"/>
          <w:szCs w:val="28"/>
          <w:lang w:eastAsia="uk-UA"/>
        </w:rPr>
        <w:t>21</w:t>
      </w:r>
      <w:r w:rsidRPr="00614DA8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E450F5" w:rsidRPr="00614DA8" w:rsidRDefault="00E450F5" w:rsidP="004E4F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Pr="00614DA8" w:rsidRDefault="00E450F5" w:rsidP="004E4F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ПРОГРАМА</w:t>
      </w:r>
    </w:p>
    <w:p w:rsidR="00E450F5" w:rsidRPr="00614DA8" w:rsidRDefault="00E450F5" w:rsidP="004E4F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ДОДАТКОВОГО</w:t>
      </w:r>
      <w:r w:rsidRPr="00614D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ВСТУПНОГО ВИПРОБУВАННЯ З</w:t>
      </w:r>
    </w:p>
    <w:p w:rsidR="00E450F5" w:rsidRPr="00614DA8" w:rsidRDefault="00E450F5" w:rsidP="004E4F5C">
      <w:pPr>
        <w:widowControl w:val="0"/>
        <w:spacing w:after="0" w:line="240" w:lineRule="auto"/>
        <w:jc w:val="center"/>
        <w:rPr>
          <w:rFonts w:ascii="Times New Roman ??????????" w:hAnsi="Times New Roman ??????????" w:cs="Times New Roman ??????????"/>
          <w:b/>
          <w:bCs/>
          <w:caps/>
          <w:sz w:val="28"/>
          <w:szCs w:val="28"/>
          <w:lang w:eastAsia="ru-RU"/>
        </w:rPr>
      </w:pPr>
      <w:r>
        <w:rPr>
          <w:rFonts w:ascii="Times New Roman ??????????" w:hAnsi="Times New Roman ??????????" w:cs="Times New Roman ??????????"/>
          <w:b/>
          <w:bCs/>
          <w:caps/>
          <w:sz w:val="28"/>
          <w:szCs w:val="28"/>
          <w:lang w:eastAsia="ru-RU"/>
        </w:rPr>
        <w:t xml:space="preserve">Основ </w:t>
      </w:r>
      <w:r w:rsidRPr="00A71C00">
        <w:rPr>
          <w:rFonts w:ascii="Times New Roman ??????????" w:hAnsi="Times New Roman ??????????" w:cs="Times New Roman ??????????"/>
          <w:b/>
          <w:bCs/>
          <w:caps/>
          <w:sz w:val="28"/>
          <w:szCs w:val="28"/>
          <w:lang w:eastAsia="ru-RU"/>
        </w:rPr>
        <w:t xml:space="preserve">Економічної </w:t>
      </w:r>
      <w:r w:rsidRPr="00614DA8">
        <w:rPr>
          <w:rFonts w:ascii="Times New Roman ??????????" w:hAnsi="Times New Roman ??????????" w:cs="Times New Roman ??????????"/>
          <w:b/>
          <w:bCs/>
          <w:caps/>
          <w:sz w:val="28"/>
          <w:szCs w:val="28"/>
          <w:lang w:eastAsia="ru-RU"/>
        </w:rPr>
        <w:t xml:space="preserve">ТЕОРІЇ </w:t>
      </w:r>
    </w:p>
    <w:p w:rsidR="00E450F5" w:rsidRPr="00614DA8" w:rsidRDefault="00E450F5" w:rsidP="004E4F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Pr="00614DA8" w:rsidRDefault="00E450F5" w:rsidP="004E4F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>Навчальна дисципліна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Основи е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кономічн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теорі</w:t>
      </w:r>
      <w:r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» є методологічною 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економічною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дисципліною в системі 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економічної, фінансової та управлінської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освіти, що сприяє підготовці </w:t>
      </w:r>
      <w:r w:rsidRPr="00E01A4A">
        <w:rPr>
          <w:rFonts w:ascii="Times New Roman" w:hAnsi="Times New Roman" w:cs="Times New Roman"/>
          <w:sz w:val="28"/>
          <w:szCs w:val="28"/>
          <w:lang w:eastAsia="ru-RU"/>
        </w:rPr>
        <w:t>фахівців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високої кваліфікації, готових і здатних брати активну участь у розбудові 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конкурентоспроможної національної економіки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Україн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в умовах 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євроінтеграції та економічної глобалізації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0F5" w:rsidRPr="00614DA8" w:rsidRDefault="00E450F5" w:rsidP="004E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>авчальн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дисциплін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Основи е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кономічн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теорі</w:t>
      </w:r>
      <w:r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» обумовлені її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методологічною роллю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у системі навчальних дисциплін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спеціальностями «Економіка», «Фінанси, банківська справа та страхування», «Менеджмент»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та полягають у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такому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450F5" w:rsidRPr="00614DA8" w:rsidRDefault="00E450F5" w:rsidP="004E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по-перше,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економічна теорія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формує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знання основоположних </w:t>
      </w:r>
      <w:r w:rsidRPr="004561AB">
        <w:rPr>
          <w:rFonts w:ascii="Times New Roman" w:hAnsi="Times New Roman" w:cs="Times New Roman"/>
          <w:sz w:val="28"/>
          <w:szCs w:val="28"/>
          <w:lang w:eastAsia="ru-RU"/>
        </w:rPr>
        <w:t>соціально-економічних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закономірностей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розвитку національної, світової економіки та господарської практики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450F5" w:rsidRDefault="00E450F5" w:rsidP="004E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по-друге, дає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теоретичні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уявлення про основні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економічні принципи, категорії, закони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, необхідні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глибокого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вивчення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економічних та управлінських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>дисциплін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50F5" w:rsidRPr="00614DA8" w:rsidRDefault="00E450F5" w:rsidP="004E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>по-третє,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закладає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методологічний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фундамент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практичної господарської діяльності, наукового економічного мислення та економічної культури м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>айбутніх фахівців.</w:t>
      </w:r>
    </w:p>
    <w:p w:rsidR="00E450F5" w:rsidRPr="00614DA8" w:rsidRDefault="00E450F5" w:rsidP="004E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Головне завдання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економічної теорії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– формування у майбутніх фахівців уміння з виважених, наукових позицій давати належну оцінку складним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економічним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явищам та процесам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господарської дійсності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>, розкривати їх сутність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тенденції розвитку,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розуміти їх місце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роль у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господарській практиці.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Озброєні знаннями</w:t>
      </w:r>
      <w:r w:rsidRPr="007D67E2">
        <w:rPr>
          <w:rFonts w:ascii="Times New Roman" w:hAnsi="Times New Roman" w:cs="Times New Roman"/>
          <w:sz w:val="28"/>
          <w:szCs w:val="28"/>
          <w:lang w:eastAsia="ru-RU"/>
        </w:rPr>
        <w:t xml:space="preserve"> з економ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7D67E2">
        <w:rPr>
          <w:rFonts w:ascii="Times New Roman" w:hAnsi="Times New Roman" w:cs="Times New Roman"/>
          <w:sz w:val="28"/>
          <w:szCs w:val="28"/>
          <w:lang w:eastAsia="ru-RU"/>
        </w:rPr>
        <w:t>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7D67E2">
        <w:rPr>
          <w:rFonts w:ascii="Times New Roman" w:hAnsi="Times New Roman" w:cs="Times New Roman"/>
          <w:sz w:val="28"/>
          <w:szCs w:val="28"/>
          <w:lang w:eastAsia="ru-RU"/>
        </w:rPr>
        <w:t xml:space="preserve"> теор</w:t>
      </w:r>
      <w:r>
        <w:rPr>
          <w:rFonts w:ascii="Times New Roman" w:hAnsi="Times New Roman" w:cs="Times New Roman"/>
          <w:sz w:val="28"/>
          <w:szCs w:val="28"/>
          <w:lang w:eastAsia="ru-RU"/>
        </w:rPr>
        <w:t>ії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економісти, фінансисти та менеджери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можуть плідно сприяти розв’язанню різноманітних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соціально-економічних та управлінських проблем суб’єктів господарювання,  розвитку національної економіки, міжнародних економічних відносин.  </w:t>
      </w:r>
    </w:p>
    <w:p w:rsidR="00E450F5" w:rsidRPr="00614DA8" w:rsidRDefault="00E450F5" w:rsidP="004E4F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додаткового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вступно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випробуванн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 економічної теорії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спрямовуються на перевірку: </w:t>
      </w:r>
    </w:p>
    <w:p w:rsidR="00E450F5" w:rsidRPr="00614DA8" w:rsidRDefault="00E450F5" w:rsidP="004E4F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14DA8"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знан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 xml:space="preserve">ь 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вступниками </w:t>
      </w:r>
      <w:r w:rsidRPr="00E704E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основних принципів,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категорій, законів та закономірностей</w:t>
      </w:r>
      <w:r w:rsidRPr="00E704ED">
        <w:rPr>
          <w:rFonts w:ascii="Times New Roman" w:hAnsi="Times New Roman" w:cs="Times New Roman"/>
          <w:sz w:val="28"/>
          <w:szCs w:val="28"/>
          <w:lang w:eastAsia="ru-RU"/>
        </w:rPr>
        <w:t xml:space="preserve"> економічного життя суспільства, форм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механізму господарської діяльності на мікро- та макроекономічному рівнях; </w:t>
      </w:r>
    </w:p>
    <w:p w:rsidR="00E450F5" w:rsidRPr="00614DA8" w:rsidRDefault="00E450F5" w:rsidP="004E4F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14DA8"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розуміння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34B">
        <w:rPr>
          <w:rFonts w:ascii="Times New Roman" w:hAnsi="Times New Roman" w:cs="Times New Roman"/>
          <w:sz w:val="28"/>
          <w:szCs w:val="28"/>
          <w:lang w:eastAsia="ru-RU"/>
        </w:rPr>
        <w:t>цілісного механізму функціонування національної економіки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світового господарства</w:t>
      </w:r>
      <w:r w:rsidRPr="0079334B">
        <w:rPr>
          <w:rFonts w:ascii="Times New Roman" w:hAnsi="Times New Roman" w:cs="Times New Roman"/>
          <w:sz w:val="28"/>
          <w:szCs w:val="28"/>
          <w:lang w:eastAsia="ru-RU"/>
        </w:rPr>
        <w:t>, шляхів забезпечення стабільного та довгострокового економічного зростання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93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0F5" w:rsidRPr="00614DA8" w:rsidRDefault="00E450F5" w:rsidP="004E4F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14DA8"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умін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ь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 xml:space="preserve"> застосовувати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практичній господарській діяльності 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знання теоретичних засад економіки, </w:t>
      </w:r>
      <w:r w:rsidRPr="0079334B">
        <w:rPr>
          <w:rFonts w:ascii="Times New Roman" w:hAnsi="Times New Roman" w:cs="Times New Roman"/>
          <w:sz w:val="28"/>
          <w:szCs w:val="28"/>
          <w:lang w:eastAsia="ru-RU"/>
        </w:rPr>
        <w:t>прийма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Pr="00793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науково</w:t>
      </w:r>
      <w:r w:rsidRPr="0079334B">
        <w:rPr>
          <w:rFonts w:ascii="Times New Roman" w:hAnsi="Times New Roman" w:cs="Times New Roman"/>
          <w:sz w:val="28"/>
          <w:szCs w:val="28"/>
          <w:lang w:eastAsia="ru-RU"/>
        </w:rPr>
        <w:t xml:space="preserve"> виважені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економічно обґрунтовані </w:t>
      </w:r>
      <w:r w:rsidRPr="0079334B">
        <w:rPr>
          <w:rFonts w:ascii="Times New Roman" w:hAnsi="Times New Roman" w:cs="Times New Roman"/>
          <w:sz w:val="28"/>
          <w:szCs w:val="28"/>
          <w:lang w:eastAsia="ru-RU"/>
        </w:rPr>
        <w:t>та ефективні рішення у сфері професійної діяльності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50F5" w:rsidRPr="00614DA8" w:rsidRDefault="00E450F5" w:rsidP="004E4F5C">
      <w:pPr>
        <w:widowControl w:val="0"/>
        <w:tabs>
          <w:tab w:val="left" w:pos="19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A71C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Економічна теорія як наука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економічної теорії.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Економічні потреби та їх види. Мотиви та стимули господарської діяльності.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Економічний вибір. Альтернативні витрати.</w:t>
      </w:r>
    </w:p>
    <w:p w:rsidR="00E450F5" w:rsidRDefault="00E450F5" w:rsidP="00704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Метод економічної теорії. </w:t>
      </w:r>
      <w:r>
        <w:rPr>
          <w:rFonts w:ascii="Times New Roman" w:hAnsi="Times New Roman" w:cs="Times New Roman"/>
          <w:sz w:val="28"/>
          <w:szCs w:val="28"/>
          <w:lang w:eastAsia="ru-RU"/>
        </w:rPr>
        <w:t>Мікроекономіка та макроекономіка як розділи економічної теорії.</w:t>
      </w:r>
    </w:p>
    <w:p w:rsidR="00E450F5" w:rsidRDefault="00E450F5" w:rsidP="00F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Економічні принципи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категорії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. Система економічних законів.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450F5" w:rsidRPr="00A71C00" w:rsidRDefault="00E450F5" w:rsidP="00F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Функції економічної теорії. Економічна теорія як методологічна основа економічних та соціально-політичних наук, суспільної господарської практики. </w:t>
      </w:r>
    </w:p>
    <w:p w:rsidR="00E450F5" w:rsidRPr="006605A2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508623091"/>
      <w:r w:rsidRPr="006605A2">
        <w:rPr>
          <w:rFonts w:ascii="Times New Roman" w:hAnsi="Times New Roman" w:cs="Times New Roman"/>
          <w:sz w:val="28"/>
          <w:szCs w:val="28"/>
          <w:lang w:eastAsia="ru-RU"/>
        </w:rPr>
        <w:t>Еволюція економічної теорії та її сучасні наукові напрями.</w:t>
      </w:r>
    </w:p>
    <w:bookmarkEnd w:id="1"/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4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</w:t>
      </w:r>
      <w:r w:rsidRPr="00A71C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успільне виробництво, його фактори та ефективність</w:t>
      </w:r>
    </w:p>
    <w:p w:rsidR="00E450F5" w:rsidRDefault="00E450F5" w:rsidP="0011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Сутність та головні характеристики суспільного виробництва. </w:t>
      </w:r>
    </w:p>
    <w:p w:rsidR="00E450F5" w:rsidRDefault="00E450F5" w:rsidP="0011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Фактори виробництва: земля, праця, капітал, підприємницькі здібності, інформація, наука. </w:t>
      </w:r>
    </w:p>
    <w:p w:rsidR="00E450F5" w:rsidRDefault="00E450F5" w:rsidP="0011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Соціально-е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кономічна ефективність суспільного виробництва та її показники.</w:t>
      </w:r>
    </w:p>
    <w:p w:rsidR="00E450F5" w:rsidRDefault="00E450F5" w:rsidP="0011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912">
        <w:rPr>
          <w:rFonts w:ascii="Times New Roman" w:hAnsi="Times New Roman" w:cs="Times New Roman"/>
          <w:sz w:val="28"/>
          <w:szCs w:val="28"/>
          <w:lang w:eastAsia="ru-RU"/>
        </w:rPr>
        <w:t xml:space="preserve">Виробничі можливості суспільства.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Технологічний вибір та а</w:t>
      </w:r>
      <w:r w:rsidRPr="00E80912">
        <w:rPr>
          <w:rFonts w:ascii="Times New Roman" w:hAnsi="Times New Roman" w:cs="Times New Roman"/>
          <w:sz w:val="28"/>
          <w:szCs w:val="28"/>
          <w:lang w:eastAsia="ru-RU"/>
        </w:rPr>
        <w:t xml:space="preserve">льтернативні витрати. </w:t>
      </w:r>
    </w:p>
    <w:p w:rsidR="00E450F5" w:rsidRPr="00E80912" w:rsidRDefault="00E450F5" w:rsidP="0011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Суспільне відтворення та його типи.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41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Власність як система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соціально-економічних відносин</w:t>
      </w:r>
    </w:p>
    <w:p w:rsidR="00E450F5" w:rsidRDefault="00E450F5" w:rsidP="007F7B9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Відносини власності: зміст та головні характеристики. </w:t>
      </w:r>
    </w:p>
    <w:p w:rsidR="00E450F5" w:rsidRDefault="00E450F5" w:rsidP="00F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50862424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 власності. </w:t>
      </w:r>
      <w:r w:rsidRPr="00E80912">
        <w:rPr>
          <w:rFonts w:ascii="Times New Roman" w:hAnsi="Times New Roman" w:cs="Times New Roman"/>
          <w:sz w:val="28"/>
          <w:szCs w:val="28"/>
          <w:lang w:eastAsia="ru-RU"/>
        </w:rPr>
        <w:t>Зміни форм власності</w:t>
      </w:r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Методи перетворення форм власності: націоналізація, роздержавлення, приватизація. </w:t>
      </w:r>
    </w:p>
    <w:p w:rsidR="00E450F5" w:rsidRPr="00E80912" w:rsidRDefault="00E450F5" w:rsidP="00F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912">
        <w:rPr>
          <w:rFonts w:ascii="Times New Roman" w:hAnsi="Times New Roman" w:cs="Times New Roman"/>
          <w:sz w:val="28"/>
          <w:szCs w:val="28"/>
          <w:lang w:eastAsia="ru-RU"/>
        </w:rPr>
        <w:t>Причини, мета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0912">
        <w:rPr>
          <w:rFonts w:ascii="Times New Roman" w:hAnsi="Times New Roman" w:cs="Times New Roman"/>
          <w:sz w:val="28"/>
          <w:szCs w:val="28"/>
          <w:lang w:eastAsia="ru-RU"/>
        </w:rPr>
        <w:t xml:space="preserve"> зміст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соціально-економічні наслідки</w:t>
      </w:r>
      <w:r w:rsidRPr="00E80912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приватизації в Україні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1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Економічні системи та їх типи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кономічн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поняття та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ипи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50F5" w:rsidRDefault="00E450F5" w:rsidP="00F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Доіндустріальне, індустріальне та постіндустріальне суспільство. </w:t>
      </w:r>
    </w:p>
    <w:p w:rsidR="00E450F5" w:rsidRDefault="00E450F5" w:rsidP="00F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Традиційна, центрально-керована (командно-адміністративна), ринкова та змішана економічні системи. </w:t>
      </w:r>
      <w:bookmarkStart w:id="3" w:name="_Hlk508105804"/>
    </w:p>
    <w:p w:rsidR="00E450F5" w:rsidRDefault="00E450F5" w:rsidP="007F7B9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508105821"/>
      <w:bookmarkEnd w:id="3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Перехідна економіка та її головні характеристики. </w:t>
      </w:r>
      <w:bookmarkEnd w:id="4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1D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Теоретичні засади ринкової економічної системи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508105847"/>
      <w:r w:rsidRPr="00A71C00">
        <w:rPr>
          <w:rFonts w:ascii="Times New Roman" w:hAnsi="Times New Roman" w:cs="Times New Roman"/>
          <w:sz w:val="28"/>
          <w:szCs w:val="28"/>
          <w:lang w:eastAsia="ru-RU"/>
        </w:rPr>
        <w:t>Товарне господарство, його умови та типи.</w:t>
      </w:r>
      <w:bookmarkEnd w:id="5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Загальні та особливі риси простого та всезагального товарного виробництва. </w:t>
      </w:r>
      <w:bookmarkStart w:id="6" w:name="_Hlk508105862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Товар і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його властивості. </w:t>
      </w:r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Споживн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вартість і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вартість товару. Корисність та цінність товару. Мінова вартість товару та її форми. </w:t>
      </w:r>
      <w:bookmarkStart w:id="7" w:name="_Hlk508105876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Гроші: сутність 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функції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7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Гроші як міра вартості, засіб обігу, засіб утворення скарбів, збереження та нагромадження вартості, засіб платежу, світові гроші. </w:t>
      </w:r>
      <w:bookmarkStart w:id="8" w:name="_Hlk508624470"/>
      <w:bookmarkStart w:id="9" w:name="_Hlk50810592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 грошового обігу. </w:t>
      </w:r>
      <w:bookmarkEnd w:id="8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Ринок: структура, функції, інфраструктура.</w:t>
      </w:r>
      <w:bookmarkEnd w:id="9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Види ринків.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Попит та пропозиція: сутність,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закони.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Hlk508105980"/>
    </w:p>
    <w:p w:rsidR="00E450F5" w:rsidRPr="00A71C00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Ринкова рівновага. </w:t>
      </w:r>
      <w:bookmarkEnd w:id="10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Рівноважна ціна. </w:t>
      </w:r>
    </w:p>
    <w:p w:rsidR="00E450F5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6F149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bookmarkStart w:id="11" w:name="_Hlk50810600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Підприємництво та бізнес</w:t>
      </w:r>
    </w:p>
    <w:p w:rsidR="00E450F5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Сутність та головні характеристики підприємницької діяльності. </w:t>
      </w:r>
      <w:bookmarkEnd w:id="11"/>
      <w:r w:rsidRPr="00A71C00">
        <w:rPr>
          <w:rFonts w:ascii="Times New Roman" w:hAnsi="Times New Roman" w:cs="Times New Roman"/>
          <w:sz w:val="28"/>
          <w:szCs w:val="28"/>
          <w:lang w:eastAsia="ru-RU"/>
        </w:rPr>
        <w:t>Функції підприємництва в ринковій економічній системі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0F5" w:rsidRPr="00A71C00" w:rsidRDefault="00E450F5" w:rsidP="009B6825">
      <w:pPr>
        <w:tabs>
          <w:tab w:val="left" w:pos="900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_Hlk508106018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Види підприємницької діяльності. </w:t>
      </w:r>
      <w:bookmarkEnd w:id="12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Великий, середній та малий бізнес. </w:t>
      </w:r>
      <w:bookmarkStart w:id="13" w:name="_Hlk508106037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Організаційні форми підприємницької діяльності. </w:t>
      </w:r>
      <w:bookmarkEnd w:id="13"/>
    </w:p>
    <w:p w:rsidR="00E450F5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6F149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5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Конкуренція та монополізм</w:t>
      </w:r>
      <w:bookmarkStart w:id="14" w:name="_Hlk508106086"/>
    </w:p>
    <w:p w:rsidR="00E450F5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Конкуренція та її функції. </w:t>
      </w:r>
      <w:bookmarkEnd w:id="14"/>
    </w:p>
    <w:p w:rsidR="00E450F5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Види конкуренції. Галузева та міжгалузева конкуренція. Економічна конкуренція. Міжнародна конкуренція. Цінова та нецінова конкуренція. Добросовісна та недобросовісна конкуренція. </w:t>
      </w:r>
      <w:bookmarkStart w:id="15" w:name="_Hlk508106120"/>
    </w:p>
    <w:p w:rsidR="00E450F5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Досконала та недосконала конкуренція.</w:t>
      </w:r>
      <w:bookmarkEnd w:id="15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Ринок чистої (досконалої) конкуренції. Ринки недосконалої конкуренції: чиста монополія, монополістична конкуренція, олігополія, монопсонія, компенсуючи структури. </w:t>
      </w:r>
      <w:bookmarkStart w:id="16" w:name="_Hlk508106138"/>
    </w:p>
    <w:p w:rsidR="00E450F5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Конкурентоспроможність бізнесу: поняття, чинники, рівні. </w:t>
      </w:r>
    </w:p>
    <w:p w:rsidR="00E450F5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Конкуренція та монополія</w:t>
      </w:r>
      <w:bookmarkEnd w:id="16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. Монополія та її форми. </w:t>
      </w:r>
      <w:bookmarkStart w:id="17" w:name="_Hlk508106161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Монополізм. </w:t>
      </w:r>
    </w:p>
    <w:p w:rsidR="00E450F5" w:rsidRPr="00A71C00" w:rsidRDefault="00E450F5" w:rsidP="004E4F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Соціально-економічні наслідки монополізації економіки. Конкурентна та антимонопольна політика держави. </w:t>
      </w:r>
    </w:p>
    <w:bookmarkEnd w:id="17"/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4620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</w:t>
      </w:r>
      <w:r w:rsidRPr="0024620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омогосподарств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</w:t>
      </w:r>
      <w:bookmarkStart w:id="18" w:name="_Hlk508106312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як суб’єкт ринкової економіки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Домогосподарство: сутність та функції в ринковій економіці.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Доходи домогосподарств: джерела, види, рівні</w:t>
      </w:r>
      <w:bookmarkEnd w:id="18"/>
      <w:r w:rsidRPr="00A71C00">
        <w:rPr>
          <w:rFonts w:ascii="Times New Roman" w:hAnsi="Times New Roman" w:cs="Times New Roman"/>
          <w:sz w:val="28"/>
          <w:szCs w:val="28"/>
          <w:lang w:eastAsia="uk-UA"/>
        </w:rPr>
        <w:t>. Витрати домогосподарств на споживання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19" w:name="_Hlk508106363"/>
    </w:p>
    <w:p w:rsidR="00E450F5" w:rsidRPr="00A71C00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Економічна поведінка домогосподарства як споживача: ціли, чинники та обмеження</w:t>
      </w:r>
      <w:bookmarkStart w:id="20" w:name="_Hlk508106435"/>
      <w:bookmarkEnd w:id="19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Рівновага домогосподарства як споживача. </w:t>
      </w:r>
      <w:bookmarkEnd w:id="20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9. </w:t>
      </w:r>
      <w:r w:rsidRPr="0041662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Фі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рма в системі ринкових відносин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1" w:name="_Hlk508106549"/>
      <w:r w:rsidRPr="00A71C00">
        <w:rPr>
          <w:rFonts w:ascii="Times New Roman" w:hAnsi="Times New Roman" w:cs="Times New Roman"/>
          <w:sz w:val="28"/>
          <w:szCs w:val="28"/>
          <w:lang w:eastAsia="uk-UA"/>
        </w:rPr>
        <w:t>Фірма як організаційна форма підприємництва: сутність та функції.</w:t>
      </w:r>
      <w:bookmarkEnd w:id="21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 Види фірм. </w:t>
      </w:r>
      <w:bookmarkStart w:id="22" w:name="_Hlk508106602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Ресурси фірми</w:t>
      </w:r>
      <w:bookmarkEnd w:id="22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: матеріальні, нематеріальні, трудові, монетарні. Загальні, специфічні та інтерспецифічні ресурси.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Капітал фірми та його структура. Кругооборот та оборот капіталу фірми.</w:t>
      </w:r>
      <w:bookmarkStart w:id="23" w:name="_Hlk508106651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Основний та оборотний капітал: сутність та особливості обороту.</w:t>
      </w:r>
      <w:bookmarkEnd w:id="23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 Зношення основного капіталу: причини та види. Амортизація.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Власний та запозичений капітал: структура та джерела. </w:t>
      </w:r>
    </w:p>
    <w:p w:rsidR="00E450F5" w:rsidRPr="00A71C00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4" w:name="_Hlk509051405"/>
      <w:r w:rsidRPr="00A71C00">
        <w:rPr>
          <w:rFonts w:ascii="Times New Roman" w:hAnsi="Times New Roman" w:cs="Times New Roman"/>
          <w:sz w:val="28"/>
          <w:szCs w:val="28"/>
          <w:lang w:eastAsia="uk-UA"/>
        </w:rPr>
        <w:t>Інтелектуальний капітал фірми</w:t>
      </w:r>
      <w:bookmarkEnd w:id="24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1662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10. Витрати та доходи фірми</w:t>
      </w: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41662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Механізм ціноутворення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5" w:name="_Hlk508106714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Економічні витрати фірми. </w:t>
      </w:r>
      <w:bookmarkEnd w:id="25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Зовнішні та внутрішні витрати. Нормальний прибуток як складова внутрішніх витрат. Постійні та перемінні витрати. Сукупні, середні, граничні витрати. </w:t>
      </w:r>
      <w:bookmarkStart w:id="26" w:name="_Hlk508106739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Ефект масштабу. </w:t>
      </w:r>
      <w:bookmarkEnd w:id="26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Собівартість продукції фірми. </w:t>
      </w:r>
      <w:bookmarkStart w:id="27" w:name="_Hlk508106751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Дохід фірми</w:t>
      </w:r>
      <w:bookmarkEnd w:id="27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. Сукупний, середній, граничний дохід.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Прибуток </w:t>
      </w:r>
      <w:r>
        <w:rPr>
          <w:rFonts w:ascii="Times New Roman" w:hAnsi="Times New Roman" w:cs="Times New Roman"/>
          <w:sz w:val="28"/>
          <w:szCs w:val="28"/>
          <w:lang w:eastAsia="uk-UA"/>
        </w:rPr>
        <w:t>фірми.</w:t>
      </w: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 Бухгалтерський та економічний прибуток. Балансовий та чистий прибуток фірми як підприємницької одиниці. </w:t>
      </w:r>
      <w:bookmarkStart w:id="28" w:name="_Hlk508106776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Максимізація прибутку фірми.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Беззбитковість та рентабельність фірми. </w:t>
      </w:r>
    </w:p>
    <w:p w:rsidR="00E450F5" w:rsidRPr="00A71C00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Ціноутворення на продукцію фірми. </w:t>
      </w:r>
      <w:bookmarkEnd w:id="28"/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Цінова політика. Цінова стратегія та тактика. Головні підходи до ціноутворення. Методи ціноутворення.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450F5" w:rsidRDefault="00E450F5" w:rsidP="006F1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522DC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11. Ринок праці. Заробітна плата</w:t>
      </w:r>
      <w:bookmarkStart w:id="29" w:name="_Hlk508106814"/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Сутність та структура ринку праці. </w:t>
      </w:r>
      <w:bookmarkEnd w:id="29"/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Попит та пропозиція на ринку праці. Чинники попиту фірми на працю. Індивідуальна пропозиція праці та її чинники. Ринкова ціна праці. </w:t>
      </w:r>
    </w:p>
    <w:p w:rsidR="00E450F5" w:rsidRDefault="00E450F5" w:rsidP="00D6229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Заробітна плата та її функції. Номінальна та реальна заробітна плата.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450F5" w:rsidRDefault="00E450F5" w:rsidP="0042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Структура заробітної плати. </w:t>
      </w:r>
      <w:r>
        <w:rPr>
          <w:rFonts w:ascii="Times New Roman" w:hAnsi="Times New Roman" w:cs="Times New Roman"/>
          <w:sz w:val="28"/>
          <w:szCs w:val="28"/>
          <w:lang w:eastAsia="uk-UA"/>
        </w:rPr>
        <w:t>Основна та додаткова заробітна плата.</w:t>
      </w:r>
    </w:p>
    <w:p w:rsidR="00E450F5" w:rsidRDefault="00E450F5" w:rsidP="00D6229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Форми заробітної плати. Системи заробітної плати. </w:t>
      </w:r>
    </w:p>
    <w:p w:rsidR="00E450F5" w:rsidRPr="00A71C00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Функції держави, профспілок та громадських об’єднань підприємців на ринку праці. Соціальне партнерство.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450F5" w:rsidRDefault="00E450F5" w:rsidP="00235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12. Ринок капіталу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Сутність та структура ринку капіталу.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Ринок капітальних благ. Ринок послуг капіталу. Лізинг. Ринок позичкового капіталу. Попит та пропозиція на ринку позичковий капітал. 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Процент як ціна капіталу. Ставка процента: номінальна та реальна. 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Кредит як форма руху позичкового капіталу,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його функції, види та роль у ринковій економіці. </w:t>
      </w:r>
    </w:p>
    <w:p w:rsidR="00E450F5" w:rsidRDefault="00E450F5" w:rsidP="00DC0FC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Фондовий ринок, його структура та функції. Види цінних паперів. Інвестування та інвестиції. Види інвестицій. </w:t>
      </w:r>
    </w:p>
    <w:p w:rsidR="00E450F5" w:rsidRDefault="00E450F5" w:rsidP="00157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E450F5" w:rsidRDefault="00E450F5" w:rsidP="00157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13. </w:t>
      </w:r>
      <w:r w:rsidRPr="00522DC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Ринок землі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агробізнес</w:t>
      </w:r>
    </w:p>
    <w:p w:rsidR="00E450F5" w:rsidRDefault="00E450F5" w:rsidP="00157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Земельні та аграрні відносини. Власність на землю. </w:t>
      </w:r>
    </w:p>
    <w:p w:rsidR="00E450F5" w:rsidRDefault="00E450F5" w:rsidP="00157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Земельна рента та її види. Абсолютна рента. Диференційна рента </w:t>
      </w:r>
      <w:r w:rsidRPr="00A71C00"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A71C00">
        <w:rPr>
          <w:rFonts w:ascii="Times New Roman" w:hAnsi="Times New Roman" w:cs="Times New Roman"/>
          <w:sz w:val="28"/>
          <w:szCs w:val="28"/>
          <w:lang w:val="en-US" w:eastAsia="uk-UA"/>
        </w:rPr>
        <w:t>II</w:t>
      </w: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. Монопольна рента. </w:t>
      </w:r>
    </w:p>
    <w:p w:rsidR="00E450F5" w:rsidRDefault="00E450F5" w:rsidP="00157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Оренда землі та орендна плата. </w:t>
      </w:r>
    </w:p>
    <w:p w:rsidR="00E450F5" w:rsidRDefault="00E450F5" w:rsidP="00157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>Ринок землі. Попит на землю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Пропозиція землі. Ціна землі. </w:t>
      </w:r>
    </w:p>
    <w:p w:rsidR="00E450F5" w:rsidRPr="00A71C00" w:rsidRDefault="00E450F5" w:rsidP="00DC0FC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1C00">
        <w:rPr>
          <w:rFonts w:ascii="Times New Roman" w:hAnsi="Times New Roman" w:cs="Times New Roman"/>
          <w:sz w:val="28"/>
          <w:szCs w:val="28"/>
          <w:lang w:eastAsia="uk-UA"/>
        </w:rPr>
        <w:t xml:space="preserve">Особливості підприємницької діяльності в аграрному секторі. </w:t>
      </w:r>
    </w:p>
    <w:p w:rsidR="00E450F5" w:rsidRDefault="00E450F5" w:rsidP="00157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1578F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2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14. Макроекономіка 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макроекономічні показники</w:t>
      </w:r>
    </w:p>
    <w:p w:rsidR="00E450F5" w:rsidRDefault="00E450F5" w:rsidP="0029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Валовий внутрішній продукт (ВВП) та валовий національний продукт (ВНП)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Методи розрахунку ВВП. </w:t>
      </w:r>
    </w:p>
    <w:p w:rsidR="00E450F5" w:rsidRDefault="00E450F5" w:rsidP="0029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Реальний та номінальний ВВП. </w:t>
      </w:r>
    </w:p>
    <w:p w:rsidR="00E450F5" w:rsidRDefault="00E450F5" w:rsidP="0029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Чистий внутрішній продукт (ЧВП) та чистий національний продукт (ЧНП). Національний дохід. Особистий дохід. Особистий дохід кінцевого використання. </w:t>
      </w:r>
    </w:p>
    <w:p w:rsidR="00E450F5" w:rsidRDefault="00E450F5" w:rsidP="00293B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Національне багатство.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157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11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D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522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клічність економічного розвитку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Циклічність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економічного розвитку та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її причини. </w:t>
      </w:r>
      <w:bookmarkStart w:id="30" w:name="_Hlk509051919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Економічний цикл та його фази. </w:t>
      </w:r>
      <w:bookmarkEnd w:id="30"/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Види економічних циклів.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Кризи: причини та види. Циклічні та структурні кризи.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истемна криза в Україні у перехідний період.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Безробіття: причини, форми, наслідки. Державна політика зайнятості.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Інфляція, її причини та типи. Соціально-економічні наслідки інфляції.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Антиінфляційна політика держави.  </w:t>
      </w:r>
    </w:p>
    <w:p w:rsidR="00E450F5" w:rsidRDefault="00E450F5" w:rsidP="004E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Типи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чинники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темпи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економічного зростання. </w:t>
      </w:r>
    </w:p>
    <w:p w:rsidR="00E450F5" w:rsidRDefault="00E450F5" w:rsidP="004E4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1" w:name="_Hlk482362279"/>
    </w:p>
    <w:p w:rsidR="00E450F5" w:rsidRDefault="00E450F5" w:rsidP="00E7390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4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16. Економічна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роль держави в ринковій системі</w:t>
      </w:r>
    </w:p>
    <w:p w:rsidR="00E450F5" w:rsidRDefault="00E450F5" w:rsidP="004E4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Поняття неспроможностей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ринку. </w:t>
      </w:r>
    </w:p>
    <w:p w:rsidR="00E450F5" w:rsidRDefault="00E450F5" w:rsidP="004E4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Впл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ив держави на виробництво та розподіл суспільних благ. Роль держави у забезпеченні соціальної спрямованості економічного розвитку. </w:t>
      </w:r>
    </w:p>
    <w:p w:rsidR="00E450F5" w:rsidRDefault="00E450F5" w:rsidP="004E4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Економічна політика держави. Принципи, методи та інструменти державного регулювання економічних відносин. </w:t>
      </w:r>
    </w:p>
    <w:p w:rsidR="00E450F5" w:rsidRPr="00A71C00" w:rsidRDefault="00E450F5" w:rsidP="004E4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Межі та неспроможності державного регулювання економічних відносин. Тіньова економіка. </w:t>
      </w:r>
    </w:p>
    <w:p w:rsidR="00E450F5" w:rsidRDefault="00E450F5" w:rsidP="000B7C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E7390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C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17. Грошовий (монетарний) ринок</w:t>
      </w:r>
    </w:p>
    <w:p w:rsidR="00E450F5" w:rsidRDefault="00E450F5" w:rsidP="000B7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Грошовий ринок: поняття, суб’єкти.</w:t>
      </w:r>
    </w:p>
    <w:p w:rsidR="00E450F5" w:rsidRDefault="00E450F5" w:rsidP="000B7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CF9">
        <w:rPr>
          <w:rFonts w:ascii="Times New Roman" w:hAnsi="Times New Roman" w:cs="Times New Roman"/>
          <w:sz w:val="28"/>
          <w:szCs w:val="28"/>
          <w:lang w:eastAsia="ru-RU"/>
        </w:rPr>
        <w:t xml:space="preserve">Попит на гроші та його види. Пропозиція на грошовому ринку та її чинники. </w:t>
      </w:r>
    </w:p>
    <w:p w:rsidR="00E450F5" w:rsidRDefault="00E450F5" w:rsidP="000B7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B7CF9">
        <w:rPr>
          <w:rFonts w:ascii="Times New Roman" w:hAnsi="Times New Roman" w:cs="Times New Roman"/>
          <w:sz w:val="28"/>
          <w:szCs w:val="28"/>
          <w:lang w:eastAsia="ru-RU"/>
        </w:rPr>
        <w:t xml:space="preserve">рошова маса. Грошові агрегати. </w:t>
      </w:r>
    </w:p>
    <w:p w:rsidR="00E450F5" w:rsidRDefault="00E450F5" w:rsidP="004E4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CF9">
        <w:rPr>
          <w:rFonts w:ascii="Times New Roman" w:hAnsi="Times New Roman" w:cs="Times New Roman"/>
          <w:sz w:val="28"/>
          <w:szCs w:val="28"/>
          <w:lang w:eastAsia="ru-RU"/>
        </w:rPr>
        <w:t xml:space="preserve">Грошово-кредитна політика держави. </w:t>
      </w:r>
    </w:p>
    <w:p w:rsidR="00E450F5" w:rsidRDefault="00E450F5" w:rsidP="004E4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E7390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E4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Кредитно-банківська система</w:t>
      </w:r>
    </w:p>
    <w:p w:rsidR="00E450F5" w:rsidRDefault="00E450F5" w:rsidP="006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та функції кредитно-банківської системи. Банківська система та її рівні. </w:t>
      </w:r>
    </w:p>
    <w:p w:rsidR="00E450F5" w:rsidRDefault="00E450F5" w:rsidP="006A7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анки: організаційні форми, види, послуги.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Операційні витрати та операційні доходи банків. Чистий прибуток банку.</w:t>
      </w:r>
    </w:p>
    <w:p w:rsidR="00E450F5" w:rsidRDefault="00E450F5" w:rsidP="00DC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Центральний банк країни та його функції. </w:t>
      </w:r>
    </w:p>
    <w:p w:rsidR="00E450F5" w:rsidRDefault="00E450F5" w:rsidP="004E4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E7390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E4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Фіна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нсова система. Державні фінанси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Фінанси: сутність та функції в ринковій економіці. Види фінансів: державні, приватні, громадських об’єднань. 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Державний бюджет та його функції. Доходи, видатки та витрати державного бюджету.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Причини та джерела покриття бюджетного дефіциту.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Податкова система та її складові. Сутність та функції податків. Форми та види податків. </w:t>
      </w:r>
      <w:r w:rsidRPr="00E80912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методи </w:t>
      </w:r>
      <w:r w:rsidRPr="00E80912">
        <w:rPr>
          <w:rFonts w:ascii="Times New Roman" w:hAnsi="Times New Roman" w:cs="Times New Roman"/>
          <w:sz w:val="28"/>
          <w:szCs w:val="28"/>
          <w:lang w:eastAsia="ru-RU"/>
        </w:rPr>
        <w:t>оподаткування.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0F5" w:rsidRPr="00A71C00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_Hlk509052182"/>
      <w:r w:rsidRPr="00E80912">
        <w:rPr>
          <w:rFonts w:ascii="Times New Roman" w:hAnsi="Times New Roman" w:cs="Times New Roman"/>
          <w:sz w:val="28"/>
          <w:szCs w:val="28"/>
          <w:lang w:eastAsia="ru-RU"/>
        </w:rPr>
        <w:t>Державний борг: причини виникнення, види та наслідки.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32"/>
    <w:p w:rsidR="00E450F5" w:rsidRDefault="00E450F5" w:rsidP="0042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E4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Міжнародна економіка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Головні форми міжнародних економічних відносин.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>Міжнародна торгівля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>іжнародний рух капіталів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іжнародна трудова міграція. </w:t>
      </w:r>
    </w:p>
    <w:p w:rsidR="00E450F5" w:rsidRPr="00A71C00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Міжнародні валютні відносини. </w:t>
      </w:r>
      <w:bookmarkStart w:id="33" w:name="_Hlk507571498"/>
    </w:p>
    <w:bookmarkEnd w:id="33"/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0F5" w:rsidRDefault="00E450F5" w:rsidP="00421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E4F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Економічна інтеграція та глобалізація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44C">
        <w:rPr>
          <w:rFonts w:ascii="Times New Roman" w:hAnsi="Times New Roman" w:cs="Times New Roman"/>
          <w:sz w:val="28"/>
          <w:szCs w:val="28"/>
          <w:lang w:eastAsia="ru-RU"/>
        </w:rPr>
        <w:t xml:space="preserve">Економічна інтеграція та її рівні. 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Напрями та форми євроінтеграції економіки України. 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C00">
        <w:rPr>
          <w:rFonts w:ascii="Times New Roman" w:hAnsi="Times New Roman" w:cs="Times New Roman"/>
          <w:sz w:val="28"/>
          <w:szCs w:val="28"/>
          <w:lang w:eastAsia="ru-RU"/>
        </w:rPr>
        <w:t xml:space="preserve">Економічна глобалізація: сутність, соціально-економічні умови, фактори. Форми та рівні економічної глобалізації. </w:t>
      </w:r>
    </w:p>
    <w:p w:rsidR="00E450F5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0F5" w:rsidRPr="00A71C00" w:rsidRDefault="00E450F5" w:rsidP="0042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31"/>
    <w:p w:rsidR="00E450F5" w:rsidRPr="00614DA8" w:rsidRDefault="00E450F5" w:rsidP="004E4F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50F5" w:rsidRPr="00614DA8" w:rsidRDefault="00E450F5" w:rsidP="004E4F5C">
      <w:pPr>
        <w:widowControl w:val="0"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>Відповідальний секретар</w:t>
      </w:r>
    </w:p>
    <w:p w:rsidR="00E450F5" w:rsidRPr="00614DA8" w:rsidRDefault="00E450F5" w:rsidP="004E4F5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4DA8">
        <w:rPr>
          <w:rFonts w:ascii="Times New Roman" w:hAnsi="Times New Roman" w:cs="Times New Roman"/>
          <w:sz w:val="28"/>
          <w:szCs w:val="28"/>
          <w:lang w:eastAsia="ru-RU"/>
        </w:rPr>
        <w:t>приймальної комісії</w:t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14DA8">
        <w:rPr>
          <w:rFonts w:ascii="Times New Roman" w:hAnsi="Times New Roman" w:cs="Times New Roman"/>
          <w:sz w:val="28"/>
          <w:szCs w:val="28"/>
          <w:lang w:eastAsia="ru-RU"/>
        </w:rPr>
        <w:tab/>
        <w:t>В. А. Козак</w:t>
      </w:r>
    </w:p>
    <w:p w:rsidR="00E450F5" w:rsidRPr="00614DA8" w:rsidRDefault="00E450F5" w:rsidP="004E4F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0F5" w:rsidRPr="00A71C00" w:rsidRDefault="00E450F5" w:rsidP="004E4F5C">
      <w:pPr>
        <w:spacing w:line="240" w:lineRule="auto"/>
      </w:pPr>
    </w:p>
    <w:sectPr w:rsidR="00E450F5" w:rsidRPr="00A71C00" w:rsidSect="001B7771">
      <w:footerReference w:type="default" r:id="rId7"/>
      <w:pgSz w:w="11907" w:h="16840" w:code="9"/>
      <w:pgMar w:top="1134" w:right="851" w:bottom="1134" w:left="1701" w:header="7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B1" w:rsidRDefault="002867B1">
      <w:pPr>
        <w:spacing w:after="0" w:line="240" w:lineRule="auto"/>
      </w:pPr>
      <w:r>
        <w:separator/>
      </w:r>
    </w:p>
  </w:endnote>
  <w:endnote w:type="continuationSeparator" w:id="0">
    <w:p w:rsidR="002867B1" w:rsidRDefault="0028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F5" w:rsidRDefault="00E450F5" w:rsidP="00D84F5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7B1">
      <w:rPr>
        <w:rStyle w:val="a5"/>
        <w:noProof/>
      </w:rPr>
      <w:t>1</w:t>
    </w:r>
    <w:r>
      <w:rPr>
        <w:rStyle w:val="a5"/>
      </w:rPr>
      <w:fldChar w:fldCharType="end"/>
    </w:r>
  </w:p>
  <w:p w:rsidR="00E450F5" w:rsidRDefault="00E450F5" w:rsidP="001B77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B1" w:rsidRDefault="002867B1">
      <w:pPr>
        <w:spacing w:after="0" w:line="240" w:lineRule="auto"/>
      </w:pPr>
      <w:r>
        <w:separator/>
      </w:r>
    </w:p>
  </w:footnote>
  <w:footnote w:type="continuationSeparator" w:id="0">
    <w:p w:rsidR="002867B1" w:rsidRDefault="00286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A60"/>
    <w:rsid w:val="00004F18"/>
    <w:rsid w:val="00085D64"/>
    <w:rsid w:val="00093D4A"/>
    <w:rsid w:val="000B7CF9"/>
    <w:rsid w:val="00115CBF"/>
    <w:rsid w:val="00140AAF"/>
    <w:rsid w:val="001578F3"/>
    <w:rsid w:val="001B7771"/>
    <w:rsid w:val="001C35D4"/>
    <w:rsid w:val="001D111C"/>
    <w:rsid w:val="002358AA"/>
    <w:rsid w:val="0024620A"/>
    <w:rsid w:val="002538B9"/>
    <w:rsid w:val="002867B1"/>
    <w:rsid w:val="00293BAB"/>
    <w:rsid w:val="0029787B"/>
    <w:rsid w:val="002A226A"/>
    <w:rsid w:val="002D1839"/>
    <w:rsid w:val="0032344C"/>
    <w:rsid w:val="0036144C"/>
    <w:rsid w:val="00371D44"/>
    <w:rsid w:val="00395128"/>
    <w:rsid w:val="003C7BD1"/>
    <w:rsid w:val="0041662C"/>
    <w:rsid w:val="00420A25"/>
    <w:rsid w:val="00421C64"/>
    <w:rsid w:val="00440796"/>
    <w:rsid w:val="0044643F"/>
    <w:rsid w:val="004561AB"/>
    <w:rsid w:val="00456C31"/>
    <w:rsid w:val="004720B3"/>
    <w:rsid w:val="00480E55"/>
    <w:rsid w:val="00487A60"/>
    <w:rsid w:val="004B75C8"/>
    <w:rsid w:val="004E3E5F"/>
    <w:rsid w:val="004E4F5C"/>
    <w:rsid w:val="005145F7"/>
    <w:rsid w:val="00522DC5"/>
    <w:rsid w:val="005C0532"/>
    <w:rsid w:val="005D1D5E"/>
    <w:rsid w:val="005D2C09"/>
    <w:rsid w:val="0060522F"/>
    <w:rsid w:val="00614DA8"/>
    <w:rsid w:val="006266EE"/>
    <w:rsid w:val="006605A2"/>
    <w:rsid w:val="00676B07"/>
    <w:rsid w:val="0068330D"/>
    <w:rsid w:val="006941EC"/>
    <w:rsid w:val="006A7F7A"/>
    <w:rsid w:val="006F1499"/>
    <w:rsid w:val="00704979"/>
    <w:rsid w:val="00744CB3"/>
    <w:rsid w:val="007902F9"/>
    <w:rsid w:val="00792D46"/>
    <w:rsid w:val="0079334B"/>
    <w:rsid w:val="007A65EC"/>
    <w:rsid w:val="007C1AAA"/>
    <w:rsid w:val="007D67E2"/>
    <w:rsid w:val="007F7B9F"/>
    <w:rsid w:val="00844191"/>
    <w:rsid w:val="00864559"/>
    <w:rsid w:val="0088533A"/>
    <w:rsid w:val="008873CD"/>
    <w:rsid w:val="0094567F"/>
    <w:rsid w:val="0095207B"/>
    <w:rsid w:val="00952DB9"/>
    <w:rsid w:val="00993671"/>
    <w:rsid w:val="009B6825"/>
    <w:rsid w:val="009D72B1"/>
    <w:rsid w:val="00A6045D"/>
    <w:rsid w:val="00A71C00"/>
    <w:rsid w:val="00A762E0"/>
    <w:rsid w:val="00A93AED"/>
    <w:rsid w:val="00A94071"/>
    <w:rsid w:val="00B135A2"/>
    <w:rsid w:val="00B27975"/>
    <w:rsid w:val="00B36168"/>
    <w:rsid w:val="00B6373F"/>
    <w:rsid w:val="00BC4C11"/>
    <w:rsid w:val="00BC75E9"/>
    <w:rsid w:val="00C035C5"/>
    <w:rsid w:val="00C33C7F"/>
    <w:rsid w:val="00C33EAF"/>
    <w:rsid w:val="00C51376"/>
    <w:rsid w:val="00C64841"/>
    <w:rsid w:val="00C677A8"/>
    <w:rsid w:val="00C851E0"/>
    <w:rsid w:val="00C93D9E"/>
    <w:rsid w:val="00C964C6"/>
    <w:rsid w:val="00CE3594"/>
    <w:rsid w:val="00D324C7"/>
    <w:rsid w:val="00D40397"/>
    <w:rsid w:val="00D40829"/>
    <w:rsid w:val="00D41D3D"/>
    <w:rsid w:val="00D6229D"/>
    <w:rsid w:val="00D84F5F"/>
    <w:rsid w:val="00D95CEE"/>
    <w:rsid w:val="00DA3415"/>
    <w:rsid w:val="00DC0FC0"/>
    <w:rsid w:val="00E01A4A"/>
    <w:rsid w:val="00E15945"/>
    <w:rsid w:val="00E2713B"/>
    <w:rsid w:val="00E450F5"/>
    <w:rsid w:val="00E45E18"/>
    <w:rsid w:val="00E704ED"/>
    <w:rsid w:val="00E73903"/>
    <w:rsid w:val="00E80912"/>
    <w:rsid w:val="00EC6EFC"/>
    <w:rsid w:val="00ED0BCB"/>
    <w:rsid w:val="00EE1000"/>
    <w:rsid w:val="00F17BCE"/>
    <w:rsid w:val="00F20012"/>
    <w:rsid w:val="00F30B17"/>
    <w:rsid w:val="00F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11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614DA8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uiPriority w:val="99"/>
    <w:rsid w:val="00614DA8"/>
  </w:style>
  <w:style w:type="paragraph" w:styleId="a6">
    <w:name w:val="List Paragraph"/>
    <w:basedOn w:val="a"/>
    <w:uiPriority w:val="99"/>
    <w:qFormat/>
    <w:rsid w:val="00A71C00"/>
    <w:pPr>
      <w:ind w:left="720"/>
    </w:pPr>
  </w:style>
  <w:style w:type="paragraph" w:styleId="a7">
    <w:name w:val="Balloon Text"/>
    <w:basedOn w:val="a"/>
    <w:link w:val="a8"/>
    <w:uiPriority w:val="99"/>
    <w:semiHidden/>
    <w:rsid w:val="00E0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1A4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nlau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2018-04-03T10:33:00Z</cp:lastPrinted>
  <dcterms:created xsi:type="dcterms:W3CDTF">2021-05-27T09:31:00Z</dcterms:created>
  <dcterms:modified xsi:type="dcterms:W3CDTF">2021-05-27T09:31:00Z</dcterms:modified>
</cp:coreProperties>
</file>